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EF5C3" w14:textId="77777777" w:rsidR="00541FDF" w:rsidRPr="00541FDF" w:rsidRDefault="00541FDF" w:rsidP="00541FDF">
      <w:pPr>
        <w:spacing w:after="0" w:line="240" w:lineRule="auto"/>
        <w:jc w:val="center"/>
        <w:rPr>
          <w:rFonts w:ascii="Courier New" w:eastAsiaTheme="minorEastAsia" w:hAnsi="Courier New" w:cs="Courier New"/>
          <w:lang w:eastAsia="ru-RU"/>
        </w:rPr>
      </w:pPr>
      <w:r w:rsidRPr="00541FDF">
        <w:rPr>
          <w:rFonts w:eastAsiaTheme="minorEastAsia"/>
          <w:noProof/>
          <w:lang w:eastAsia="ru-RU"/>
        </w:rPr>
        <w:drawing>
          <wp:inline distT="0" distB="0" distL="0" distR="0" wp14:anchorId="1D33E980" wp14:editId="6B9188FF">
            <wp:extent cx="619125" cy="800100"/>
            <wp:effectExtent l="0" t="0" r="9525" b="0"/>
            <wp:docPr id="12289341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70D4F" w14:textId="77777777" w:rsidR="00541FDF" w:rsidRPr="00541FDF" w:rsidRDefault="00541FDF" w:rsidP="00541F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541FD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64D68543" w14:textId="77777777" w:rsidR="00541FDF" w:rsidRPr="00541FDF" w:rsidRDefault="00541FDF" w:rsidP="00541F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</w:pPr>
      <w:r w:rsidRPr="00541FD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14C33508" w14:textId="77777777" w:rsidR="00541FDF" w:rsidRPr="00541FDF" w:rsidRDefault="00541FDF" w:rsidP="00541FD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41FDF">
        <w:rPr>
          <w:rFonts w:ascii="Times New Roman" w:eastAsiaTheme="minorEastAsia" w:hAnsi="Times New Roman" w:cs="Times New Roman"/>
          <w:b/>
          <w:sz w:val="30"/>
          <w:szCs w:val="30"/>
          <w:lang w:eastAsia="ru-RU"/>
        </w:rPr>
        <w:t>ЧЕЛЯБИНСКОЙ ОБЛАСТИ</w:t>
      </w:r>
    </w:p>
    <w:p w14:paraId="1FD637A5" w14:textId="77777777" w:rsidR="00541FDF" w:rsidRPr="00541FDF" w:rsidRDefault="00541FDF" w:rsidP="00541FDF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30"/>
          <w:szCs w:val="30"/>
          <w:lang w:eastAsia="ru-RU"/>
        </w:rPr>
      </w:pPr>
      <w:r w:rsidRPr="00541FDF">
        <w:rPr>
          <w:rFonts w:ascii="Times New Roman" w:eastAsiaTheme="minorEastAsia" w:hAnsi="Times New Roman" w:cs="Times New Roman"/>
          <w:sz w:val="30"/>
          <w:szCs w:val="30"/>
          <w:lang w:eastAsia="ru-RU"/>
        </w:rPr>
        <w:t>первого созыва</w:t>
      </w:r>
    </w:p>
    <w:p w14:paraId="78217035" w14:textId="77777777" w:rsidR="00541FDF" w:rsidRPr="00541FDF" w:rsidRDefault="00541FDF" w:rsidP="00541FD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541FDF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541FDF" w:rsidRPr="00541FDF" w14:paraId="1D968CAB" w14:textId="77777777" w:rsidTr="003008F7">
        <w:trPr>
          <w:trHeight w:hRule="exact" w:val="80"/>
        </w:trPr>
        <w:tc>
          <w:tcPr>
            <w:tcW w:w="10260" w:type="dxa"/>
          </w:tcPr>
          <w:p w14:paraId="35DA9518" w14:textId="77777777" w:rsidR="00541FDF" w:rsidRPr="00541FDF" w:rsidRDefault="00541FDF" w:rsidP="00541FDF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39F3285" w14:textId="77777777" w:rsidR="00541FDF" w:rsidRPr="00541FDF" w:rsidRDefault="00541FDF" w:rsidP="00541FD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61ED35" w14:textId="2781F9B1" w:rsidR="00541FDF" w:rsidRPr="00541FDF" w:rsidRDefault="00541FDF" w:rsidP="00541FDF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541FDF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от _</w:t>
      </w:r>
      <w:r w:rsidRPr="00541FDF"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27.05.2026 г.</w:t>
      </w:r>
      <w:proofErr w:type="gramStart"/>
      <w:r w:rsidRPr="00541FDF">
        <w:rPr>
          <w:rFonts w:ascii="Times New Roman" w:eastAsiaTheme="minorEastAsia" w:hAnsi="Times New Roman" w:cs="Times New Roman"/>
          <w:sz w:val="24"/>
          <w:szCs w:val="24"/>
          <w:lang w:eastAsia="ru-RU"/>
        </w:rPr>
        <w:t>_  №</w:t>
      </w:r>
      <w:proofErr w:type="gramEnd"/>
      <w:r w:rsidRPr="00541F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</w:t>
      </w:r>
      <w:r>
        <w:rPr>
          <w:rFonts w:ascii="Times New Roman" w:eastAsiaTheme="minorEastAsia" w:hAnsi="Times New Roman" w:cs="Times New Roman"/>
          <w:sz w:val="24"/>
          <w:szCs w:val="24"/>
          <w:u w:val="single"/>
          <w:lang w:eastAsia="ru-RU"/>
        </w:rPr>
        <w:t>301</w:t>
      </w:r>
      <w:r w:rsidRPr="00541F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_                                                                                                 </w:t>
      </w:r>
    </w:p>
    <w:p w14:paraId="30D602BD" w14:textId="77777777" w:rsidR="00541FDF" w:rsidRPr="00541FDF" w:rsidRDefault="00541FDF" w:rsidP="00541FDF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41FD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</w:t>
      </w:r>
      <w:r w:rsidRPr="00541FD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с. Еткуль                                                                                                  </w:t>
      </w:r>
    </w:p>
    <w:p w14:paraId="4A310B76" w14:textId="77777777" w:rsidR="00AD5995" w:rsidRPr="00364758" w:rsidRDefault="00AD5995" w:rsidP="00AD5995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917E90" w14:textId="77777777" w:rsidR="0053350F" w:rsidRPr="00364758" w:rsidRDefault="0053350F" w:rsidP="0053350F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B14C35" w14:textId="4B742732" w:rsidR="00896556" w:rsidRPr="00364758" w:rsidRDefault="00BB6B36" w:rsidP="00AD5995">
      <w:pPr>
        <w:pStyle w:val="formattext"/>
        <w:shd w:val="clear" w:color="auto" w:fill="FFFFFF"/>
        <w:spacing w:before="0" w:beforeAutospacing="0" w:after="0" w:afterAutospacing="0"/>
        <w:ind w:right="4960"/>
        <w:textAlignment w:val="baseline"/>
        <w:rPr>
          <w:rFonts w:eastAsia="Calibri"/>
          <w:sz w:val="28"/>
          <w:szCs w:val="28"/>
          <w:lang w:eastAsia="en-US"/>
        </w:rPr>
      </w:pPr>
      <w:bookmarkStart w:id="0" w:name="_Hlk221621369"/>
      <w:r w:rsidRPr="00364758">
        <w:rPr>
          <w:rFonts w:eastAsia="Calibri"/>
          <w:sz w:val="28"/>
          <w:szCs w:val="28"/>
          <w:lang w:eastAsia="en-US"/>
        </w:rPr>
        <w:t>О</w:t>
      </w:r>
      <w:r w:rsidR="00A61226" w:rsidRPr="00364758">
        <w:rPr>
          <w:rFonts w:eastAsia="Calibri"/>
          <w:sz w:val="28"/>
          <w:szCs w:val="28"/>
          <w:lang w:eastAsia="en-US"/>
        </w:rPr>
        <w:t xml:space="preserve"> внесении изменений в</w:t>
      </w:r>
      <w:r w:rsidRPr="00364758">
        <w:rPr>
          <w:rFonts w:eastAsia="Calibri"/>
          <w:sz w:val="28"/>
          <w:szCs w:val="28"/>
          <w:lang w:eastAsia="en-US"/>
        </w:rPr>
        <w:t xml:space="preserve"> Переч</w:t>
      </w:r>
      <w:r w:rsidR="00A61226" w:rsidRPr="00364758">
        <w:rPr>
          <w:rFonts w:eastAsia="Calibri"/>
          <w:sz w:val="28"/>
          <w:szCs w:val="28"/>
          <w:lang w:eastAsia="en-US"/>
        </w:rPr>
        <w:t>е</w:t>
      </w:r>
      <w:r w:rsidRPr="00364758">
        <w:rPr>
          <w:rFonts w:eastAsia="Calibri"/>
          <w:sz w:val="28"/>
          <w:szCs w:val="28"/>
          <w:lang w:eastAsia="en-US"/>
        </w:rPr>
        <w:t>н</w:t>
      </w:r>
      <w:r w:rsidR="00A61226" w:rsidRPr="00364758">
        <w:rPr>
          <w:rFonts w:eastAsia="Calibri"/>
          <w:sz w:val="28"/>
          <w:szCs w:val="28"/>
          <w:lang w:eastAsia="en-US"/>
        </w:rPr>
        <w:t>ь</w:t>
      </w:r>
      <w:r w:rsidRPr="00364758">
        <w:rPr>
          <w:rFonts w:eastAsia="Calibri"/>
          <w:sz w:val="28"/>
          <w:szCs w:val="28"/>
          <w:lang w:eastAsia="en-US"/>
        </w:rPr>
        <w:t xml:space="preserve"> муниципального имущества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proofErr w:type="spellStart"/>
      <w:r w:rsidR="00F24D8F">
        <w:rPr>
          <w:rFonts w:eastAsia="Calibri"/>
          <w:sz w:val="28"/>
          <w:szCs w:val="28"/>
          <w:lang w:eastAsia="en-US"/>
        </w:rPr>
        <w:t>Бе</w:t>
      </w:r>
      <w:r w:rsidR="00E43D62">
        <w:rPr>
          <w:rFonts w:eastAsia="Calibri"/>
          <w:sz w:val="28"/>
          <w:szCs w:val="28"/>
          <w:lang w:eastAsia="en-US"/>
        </w:rPr>
        <w:t>ктышское</w:t>
      </w:r>
      <w:proofErr w:type="spellEnd"/>
      <w:r w:rsidR="006A6057" w:rsidRPr="00364758">
        <w:rPr>
          <w:rFonts w:eastAsia="Calibri"/>
          <w:sz w:val="28"/>
          <w:szCs w:val="28"/>
          <w:lang w:eastAsia="en-US"/>
        </w:rPr>
        <w:t xml:space="preserve"> сельское поселение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  <w:r w:rsidR="00AD5995" w:rsidRPr="00364758">
        <w:rPr>
          <w:rFonts w:eastAsia="Calibri"/>
          <w:sz w:val="28"/>
          <w:szCs w:val="28"/>
          <w:lang w:eastAsia="en-US"/>
        </w:rPr>
        <w:t>,</w:t>
      </w:r>
      <w:r w:rsidRPr="00364758">
        <w:rPr>
          <w:rFonts w:eastAsia="Calibri"/>
          <w:sz w:val="28"/>
          <w:szCs w:val="28"/>
          <w:lang w:eastAsia="en-US"/>
        </w:rPr>
        <w:t xml:space="preserve"> подлежащего передаче в собственность муниципального образования </w:t>
      </w:r>
      <w:r w:rsidR="00FA1419" w:rsidRPr="00364758">
        <w:rPr>
          <w:rFonts w:eastAsia="Calibri"/>
          <w:sz w:val="28"/>
          <w:szCs w:val="28"/>
          <w:lang w:eastAsia="en-US"/>
        </w:rPr>
        <w:t>«</w:t>
      </w:r>
      <w:r w:rsidRPr="00364758">
        <w:rPr>
          <w:rFonts w:eastAsia="Calibri"/>
          <w:sz w:val="28"/>
          <w:szCs w:val="28"/>
          <w:lang w:eastAsia="en-US"/>
        </w:rPr>
        <w:t>Еткульский муниципальный округ Челябинской области</w:t>
      </w:r>
      <w:r w:rsidR="00FA1419" w:rsidRPr="00364758">
        <w:rPr>
          <w:rFonts w:eastAsia="Calibri"/>
          <w:sz w:val="28"/>
          <w:szCs w:val="28"/>
          <w:lang w:eastAsia="en-US"/>
        </w:rPr>
        <w:t>»</w:t>
      </w:r>
    </w:p>
    <w:bookmarkEnd w:id="0"/>
    <w:p w14:paraId="7AC54453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CDB1165" w14:textId="77777777" w:rsidR="00BB6B36" w:rsidRPr="00364758" w:rsidRDefault="00BB6B36" w:rsidP="00BB6B36">
      <w:pPr>
        <w:pStyle w:val="formattext"/>
        <w:shd w:val="clear" w:color="auto" w:fill="FFFFFF"/>
        <w:spacing w:before="0" w:beforeAutospacing="0" w:after="0" w:afterAutospacing="0"/>
        <w:ind w:right="6234"/>
        <w:jc w:val="both"/>
        <w:textAlignment w:val="baseline"/>
        <w:rPr>
          <w:sz w:val="26"/>
          <w:szCs w:val="26"/>
          <w:shd w:val="clear" w:color="auto" w:fill="FFFFFF"/>
        </w:rPr>
      </w:pPr>
    </w:p>
    <w:p w14:paraId="7B374999" w14:textId="77777777" w:rsidR="002B2362" w:rsidRPr="00364758" w:rsidRDefault="003D54ED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r w:rsidRPr="00364758">
        <w:rPr>
          <w:sz w:val="28"/>
          <w:szCs w:val="28"/>
          <w:shd w:val="clear" w:color="auto" w:fill="FFFFFF"/>
        </w:rPr>
        <w:t>Руко</w:t>
      </w:r>
      <w:r w:rsidR="00D17CA7" w:rsidRPr="00364758">
        <w:rPr>
          <w:sz w:val="28"/>
          <w:szCs w:val="28"/>
          <w:shd w:val="clear" w:color="auto" w:fill="FFFFFF"/>
        </w:rPr>
        <w:t xml:space="preserve">водствуясь Федеральным законом </w:t>
      </w:r>
      <w:r w:rsidRPr="00364758">
        <w:rPr>
          <w:sz w:val="28"/>
          <w:szCs w:val="28"/>
          <w:shd w:val="clear" w:color="auto" w:fill="FFFFFF"/>
        </w:rPr>
        <w:t>от 06.10.2003</w:t>
      </w:r>
      <w:r w:rsidR="00D17CA7" w:rsidRPr="00364758">
        <w:rPr>
          <w:sz w:val="28"/>
          <w:szCs w:val="28"/>
          <w:shd w:val="clear" w:color="auto" w:fill="FFFFFF"/>
        </w:rPr>
        <w:t xml:space="preserve"> г</w:t>
      </w:r>
      <w:r w:rsidR="00AD5995" w:rsidRPr="00364758">
        <w:rPr>
          <w:sz w:val="28"/>
          <w:szCs w:val="28"/>
          <w:shd w:val="clear" w:color="auto" w:fill="FFFFFF"/>
        </w:rPr>
        <w:t>.</w:t>
      </w:r>
      <w:r w:rsidR="00D17CA7" w:rsidRPr="00364758">
        <w:rPr>
          <w:sz w:val="28"/>
          <w:szCs w:val="28"/>
          <w:shd w:val="clear" w:color="auto" w:fill="FFFFFF"/>
        </w:rPr>
        <w:t xml:space="preserve"> </w:t>
      </w:r>
      <w:r w:rsidR="005913A6" w:rsidRPr="00364758">
        <w:rPr>
          <w:sz w:val="28"/>
          <w:szCs w:val="28"/>
          <w:shd w:val="clear" w:color="auto" w:fill="FFFFFF"/>
        </w:rPr>
        <w:t>№</w:t>
      </w:r>
      <w:r w:rsidR="00AD5995" w:rsidRPr="00364758">
        <w:rPr>
          <w:sz w:val="28"/>
          <w:szCs w:val="28"/>
          <w:shd w:val="clear" w:color="auto" w:fill="FFFFFF"/>
        </w:rPr>
        <w:t xml:space="preserve"> </w:t>
      </w:r>
      <w:r w:rsidRPr="00364758">
        <w:rPr>
          <w:sz w:val="28"/>
          <w:szCs w:val="28"/>
          <w:shd w:val="clear" w:color="auto" w:fill="FFFFFF"/>
        </w:rPr>
        <w:t xml:space="preserve">131-ФЗ «Об общих принципах организации местного самоуправления в Российской Федерации», </w:t>
      </w:r>
      <w:r w:rsidR="0053350F" w:rsidRPr="00364758">
        <w:rPr>
          <w:sz w:val="28"/>
          <w:szCs w:val="28"/>
          <w:shd w:val="clear" w:color="auto" w:fill="FFFFFF"/>
        </w:rPr>
        <w:t>Федеральным законом от 20.03.2025 г. № 33-ФЗ «Об общих принципах организации местного самоуправления в единой системе публичной власти», законом Челябинской области от 28.03.2025 г. № 50-ЗО «О статусе и границах Еткульского муниципального округа Челябинской области»,</w:t>
      </w:r>
      <w:r w:rsidR="00AF743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в соответствии с решением Собрания депутатов </w:t>
      </w:r>
      <w:r w:rsidR="0053350F" w:rsidRPr="00364758">
        <w:rPr>
          <w:sz w:val="28"/>
          <w:szCs w:val="28"/>
          <w:shd w:val="clear" w:color="auto" w:fill="FFFFFF"/>
        </w:rPr>
        <w:t>Еткульского</w:t>
      </w:r>
      <w:r w:rsidR="000D3831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 xml:space="preserve">муниципального округа </w:t>
      </w:r>
      <w:r w:rsidR="00073709" w:rsidRPr="00364758">
        <w:rPr>
          <w:sz w:val="28"/>
          <w:szCs w:val="28"/>
          <w:shd w:val="clear" w:color="auto" w:fill="FFFFFF"/>
        </w:rPr>
        <w:t xml:space="preserve">Челябинской области от </w:t>
      </w:r>
      <w:r w:rsidR="00BB6B36" w:rsidRPr="00364758">
        <w:rPr>
          <w:sz w:val="28"/>
          <w:szCs w:val="28"/>
          <w:shd w:val="clear" w:color="auto" w:fill="FFFFFF"/>
        </w:rPr>
        <w:t>10</w:t>
      </w:r>
      <w:r w:rsidR="00D17CA7" w:rsidRPr="00364758">
        <w:rPr>
          <w:rFonts w:eastAsia="Calibri"/>
          <w:sz w:val="28"/>
          <w:szCs w:val="28"/>
        </w:rPr>
        <w:t>.</w:t>
      </w:r>
      <w:r w:rsidR="00C0253D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2</w:t>
      </w:r>
      <w:r w:rsidR="006353EA" w:rsidRPr="00364758">
        <w:rPr>
          <w:rFonts w:eastAsia="Calibri"/>
          <w:sz w:val="28"/>
          <w:szCs w:val="28"/>
        </w:rPr>
        <w:t>.202</w:t>
      </w:r>
      <w:r w:rsidR="00E25B84" w:rsidRPr="00364758">
        <w:rPr>
          <w:rFonts w:eastAsia="Calibri"/>
          <w:sz w:val="28"/>
          <w:szCs w:val="28"/>
        </w:rPr>
        <w:t>5</w:t>
      </w:r>
      <w:r w:rsidR="00D17CA7" w:rsidRPr="00364758">
        <w:rPr>
          <w:rFonts w:eastAsia="Calibri"/>
          <w:sz w:val="28"/>
          <w:szCs w:val="28"/>
        </w:rPr>
        <w:t xml:space="preserve"> г</w:t>
      </w:r>
      <w:r w:rsidR="00AD5995" w:rsidRPr="00364758">
        <w:rPr>
          <w:rFonts w:eastAsia="Calibri"/>
          <w:sz w:val="28"/>
          <w:szCs w:val="28"/>
        </w:rPr>
        <w:t>.</w:t>
      </w:r>
      <w:r w:rsidR="00D17CA7" w:rsidRPr="00364758">
        <w:rPr>
          <w:rFonts w:eastAsia="Calibri"/>
          <w:sz w:val="28"/>
          <w:szCs w:val="28"/>
        </w:rPr>
        <w:t xml:space="preserve"> </w:t>
      </w:r>
      <w:r w:rsidR="005913A6" w:rsidRPr="00364758">
        <w:rPr>
          <w:rFonts w:eastAsia="Calibri"/>
          <w:sz w:val="28"/>
          <w:szCs w:val="28"/>
        </w:rPr>
        <w:t>№</w:t>
      </w:r>
      <w:r w:rsidR="00E25B84" w:rsidRPr="00364758">
        <w:rPr>
          <w:rFonts w:eastAsia="Calibri"/>
          <w:sz w:val="28"/>
          <w:szCs w:val="28"/>
        </w:rPr>
        <w:t xml:space="preserve"> </w:t>
      </w:r>
      <w:r w:rsidR="00073709" w:rsidRPr="00364758">
        <w:rPr>
          <w:rFonts w:eastAsia="Calibri"/>
          <w:sz w:val="28"/>
          <w:szCs w:val="28"/>
        </w:rPr>
        <w:t>1</w:t>
      </w:r>
      <w:r w:rsidR="00BB6B36" w:rsidRPr="00364758">
        <w:rPr>
          <w:rFonts w:eastAsia="Calibri"/>
          <w:sz w:val="28"/>
          <w:szCs w:val="28"/>
        </w:rPr>
        <w:t>16</w:t>
      </w:r>
      <w:r w:rsidR="006353EA" w:rsidRPr="00364758">
        <w:rPr>
          <w:sz w:val="28"/>
          <w:szCs w:val="28"/>
          <w:shd w:val="clear" w:color="auto" w:fill="FFFFFF"/>
        </w:rPr>
        <w:t xml:space="preserve"> </w:t>
      </w:r>
      <w:r w:rsidR="00595317" w:rsidRPr="00364758">
        <w:rPr>
          <w:sz w:val="28"/>
          <w:szCs w:val="28"/>
          <w:shd w:val="clear" w:color="auto" w:fill="FFFFFF"/>
        </w:rPr>
        <w:t>«</w:t>
      </w:r>
      <w:r w:rsidR="00BB6B36" w:rsidRPr="00364758">
        <w:rPr>
          <w:sz w:val="28"/>
          <w:szCs w:val="28"/>
          <w:shd w:val="clear" w:color="auto" w:fill="FFFFFF"/>
        </w:rPr>
        <w:t>О формировании перечней муниципального имущества</w:t>
      </w:r>
      <w:r w:rsidR="00AD5995" w:rsidRPr="00364758">
        <w:rPr>
          <w:sz w:val="28"/>
          <w:szCs w:val="28"/>
          <w:shd w:val="clear" w:color="auto" w:fill="FFFFFF"/>
        </w:rPr>
        <w:t>,</w:t>
      </w:r>
      <w:r w:rsidR="00BB6B36" w:rsidRPr="00364758">
        <w:rPr>
          <w:sz w:val="28"/>
          <w:szCs w:val="28"/>
          <w:shd w:val="clear" w:color="auto" w:fill="FFFFFF"/>
        </w:rPr>
        <w:t xml:space="preserve"> подлежащего передаче в собственность муниципального образования </w:t>
      </w:r>
      <w:r w:rsidR="00AD5995" w:rsidRPr="00364758">
        <w:rPr>
          <w:sz w:val="28"/>
          <w:szCs w:val="28"/>
          <w:shd w:val="clear" w:color="auto" w:fill="FFFFFF"/>
        </w:rPr>
        <w:t>–</w:t>
      </w:r>
      <w:r w:rsidR="00BB6B36" w:rsidRPr="00364758">
        <w:rPr>
          <w:sz w:val="28"/>
          <w:szCs w:val="28"/>
          <w:shd w:val="clear" w:color="auto" w:fill="FFFFFF"/>
        </w:rPr>
        <w:t xml:space="preserve"> Еткульский муниципальный округ Челябинской области</w:t>
      </w:r>
      <w:r w:rsidR="00595317" w:rsidRPr="00364758">
        <w:rPr>
          <w:sz w:val="28"/>
          <w:szCs w:val="28"/>
          <w:shd w:val="clear" w:color="auto" w:fill="FFFFFF"/>
        </w:rPr>
        <w:t xml:space="preserve">», </w:t>
      </w:r>
      <w:r w:rsidR="005810C1" w:rsidRPr="00364758">
        <w:rPr>
          <w:sz w:val="28"/>
          <w:szCs w:val="28"/>
        </w:rPr>
        <w:t>Уставом Еткульского муниципального округа</w:t>
      </w:r>
      <w:r w:rsidRPr="00364758">
        <w:rPr>
          <w:sz w:val="28"/>
          <w:szCs w:val="28"/>
          <w:shd w:val="clear" w:color="auto" w:fill="FFFFFF"/>
        </w:rPr>
        <w:t xml:space="preserve">, </w:t>
      </w:r>
    </w:p>
    <w:p w14:paraId="130F60CE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500179CE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3AAABCD" w14:textId="77777777" w:rsidR="00E25B84" w:rsidRPr="00364758" w:rsidRDefault="00E25B84" w:rsidP="00DD5A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СОБРАНИЕ ДЕПУТАТОВ ЕТКУЛЬСКОГО МУНИЦИПАЛЬНОГО ОКРУГА</w:t>
      </w:r>
    </w:p>
    <w:p w14:paraId="258DBAC1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</w:p>
    <w:p w14:paraId="49424B70" w14:textId="77777777" w:rsidR="00E25B84" w:rsidRPr="00364758" w:rsidRDefault="00E25B84" w:rsidP="00E25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6475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 Е Ш А Е Т:</w:t>
      </w:r>
    </w:p>
    <w:p w14:paraId="0F54F2EA" w14:textId="77777777" w:rsidR="005913A6" w:rsidRPr="00364758" w:rsidRDefault="005913A6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48F7ABB6" w14:textId="77777777" w:rsidR="00AD5995" w:rsidRPr="00364758" w:rsidRDefault="00AD5995" w:rsidP="00896556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</w:p>
    <w:p w14:paraId="60834181" w14:textId="228D0EBA" w:rsidR="00AD5995" w:rsidRPr="00364758" w:rsidRDefault="00A61226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Перечень муниципального имущества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F24D8F">
        <w:rPr>
          <w:rFonts w:ascii="Times New Roman" w:hAnsi="Times New Roman" w:cs="Times New Roman"/>
          <w:color w:val="000000" w:themeColor="text1"/>
          <w:sz w:val="28"/>
          <w:szCs w:val="28"/>
        </w:rPr>
        <w:t>Бе</w:t>
      </w:r>
      <w:r w:rsidR="00E43D62">
        <w:rPr>
          <w:rFonts w:ascii="Times New Roman" w:hAnsi="Times New Roman" w:cs="Times New Roman"/>
          <w:color w:val="000000" w:themeColor="text1"/>
          <w:sz w:val="28"/>
          <w:szCs w:val="28"/>
        </w:rPr>
        <w:t>ктышско</w:t>
      </w:r>
      <w:r w:rsidR="00F24D8F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proofErr w:type="spellEnd"/>
      <w:r w:rsidR="00B53AAB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A6057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сельское поселение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подлежащего передаче в собственность муниципального образования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954060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Еткульский муниципальный округ Челябинской области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утвержденный решением Собрания депутатов Еткульского 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муниципального округа Челябинской области от 25.02.2026 г. № 1</w:t>
      </w:r>
      <w:r w:rsidR="00F24D8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8</w:t>
      </w:r>
      <w:r w:rsidR="00E43D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6</w:t>
      </w:r>
      <w:r w:rsidR="00450D3C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дополни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имущество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согласно </w:t>
      </w:r>
      <w:r w:rsidR="00FA1419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приложению</w:t>
      </w:r>
      <w:r w:rsidR="00CC2BF1" w:rsidRPr="0036475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6980EC84" w14:textId="77777777" w:rsidR="00AD5995" w:rsidRPr="00364758" w:rsidRDefault="00AD5995" w:rsidP="00AD5995">
      <w:pPr>
        <w:pStyle w:val="ae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1FE8548" w14:textId="77777777" w:rsidR="00CC2BF1" w:rsidRPr="00364758" w:rsidRDefault="00954060" w:rsidP="00AD5995">
      <w:pPr>
        <w:pStyle w:val="ae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64758">
        <w:rPr>
          <w:rFonts w:ascii="Times New Roman" w:eastAsia="Times New Roman" w:hAnsi="Times New Roman" w:cs="Times New Roman"/>
          <w:sz w:val="28"/>
          <w:szCs w:val="26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в</w:t>
      </w:r>
      <w:r w:rsidR="00AD5995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информационно-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>те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лекоммуникационной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сети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«Интернет»</w:t>
      </w:r>
      <w:r w:rsidR="009B4202" w:rsidRPr="00364758">
        <w:rPr>
          <w:rFonts w:ascii="Times New Roman" w:eastAsia="Times New Roman" w:hAnsi="Times New Roman" w:cs="Times New Roman"/>
          <w:sz w:val="28"/>
          <w:szCs w:val="26"/>
        </w:rPr>
        <w:t xml:space="preserve"> </w:t>
      </w:r>
      <w:r w:rsidRPr="00364758">
        <w:rPr>
          <w:rFonts w:ascii="Times New Roman" w:eastAsia="Times New Roman" w:hAnsi="Times New Roman" w:cs="Times New Roman"/>
          <w:sz w:val="28"/>
          <w:szCs w:val="26"/>
        </w:rPr>
        <w:t>(https://www.admetkul.ru/).</w:t>
      </w:r>
    </w:p>
    <w:p w14:paraId="6C4BE243" w14:textId="77777777" w:rsidR="00DC479B" w:rsidRPr="00364758" w:rsidRDefault="00DC479B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36340CA4" w14:textId="77777777" w:rsidR="00AD5995" w:rsidRPr="00364758" w:rsidRDefault="00AD5995" w:rsidP="00D17CA7">
      <w:pPr>
        <w:pStyle w:val="a3"/>
        <w:spacing w:before="0" w:line="276" w:lineRule="auto"/>
        <w:ind w:firstLine="0"/>
        <w:jc w:val="left"/>
        <w:rPr>
          <w:rFonts w:ascii="Times New Roman" w:hAnsi="Times New Roman"/>
          <w:sz w:val="26"/>
          <w:szCs w:val="26"/>
        </w:rPr>
      </w:pPr>
    </w:p>
    <w:p w14:paraId="74B6E9E3" w14:textId="77777777" w:rsidR="00954060" w:rsidRDefault="00954060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106AC44C" w14:textId="77777777" w:rsidR="00541FDF" w:rsidRPr="00364758" w:rsidRDefault="00541FDF" w:rsidP="00423AF3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283799A2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Председатель Собрания депутатов</w:t>
      </w:r>
    </w:p>
    <w:p w14:paraId="780DB2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Еткульского муниципального </w:t>
      </w:r>
    </w:p>
    <w:p w14:paraId="40875E6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    Н. Н. Васильева</w:t>
      </w:r>
    </w:p>
    <w:p w14:paraId="243D8271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66C1E78A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857100B" w14:textId="77777777" w:rsidR="00AD5995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7B1B21A2" w14:textId="77777777" w:rsidR="00541FDF" w:rsidRPr="00364758" w:rsidRDefault="00541FDF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F0F5528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 xml:space="preserve">Глава Еткульского муниципального </w:t>
      </w:r>
    </w:p>
    <w:p w14:paraId="1A42AD3C" w14:textId="77777777" w:rsidR="00AD5995" w:rsidRPr="00364758" w:rsidRDefault="00AD5995" w:rsidP="00AD5995">
      <w:pPr>
        <w:pStyle w:val="a3"/>
        <w:spacing w:before="0"/>
        <w:ind w:firstLine="0"/>
        <w:jc w:val="left"/>
        <w:rPr>
          <w:rFonts w:ascii="Times New Roman" w:hAnsi="Times New Roman"/>
          <w:sz w:val="28"/>
          <w:szCs w:val="28"/>
        </w:rPr>
      </w:pPr>
      <w:r w:rsidRPr="00364758">
        <w:rPr>
          <w:rFonts w:ascii="Times New Roman" w:hAnsi="Times New Roman"/>
          <w:sz w:val="28"/>
          <w:szCs w:val="28"/>
        </w:rPr>
        <w:t>округа Челябинской области                                                                 Ю. В. Кузьменков</w:t>
      </w:r>
    </w:p>
    <w:p w14:paraId="0AFC9823" w14:textId="77777777" w:rsidR="00AD5995" w:rsidRPr="00364758" w:rsidRDefault="00AD5995" w:rsidP="00AD5995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765392E" w14:textId="77777777" w:rsidR="001643B5" w:rsidRPr="00364758" w:rsidRDefault="001643B5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14F519C" w14:textId="77777777" w:rsidR="00BC04D2" w:rsidRDefault="00BC04D2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BC83D5F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375DA6B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3B6D64A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D71CA23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2773C87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F59331F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BB41F1C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7AE914C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4FFE4F9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4720845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A5180C3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DC6ECD1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5D00C3E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39A4B698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7697630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7036B65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71FB4BCB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10831C1" w14:textId="77777777" w:rsidR="00375100" w:rsidRDefault="0037510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C445E93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05ECE6BA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6C5C1F52" w14:textId="77777777" w:rsidR="00954060" w:rsidRPr="00364758" w:rsidRDefault="00954060" w:rsidP="00AC25D1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2D8EF52E" w14:textId="4C273D5A" w:rsidR="00A61226" w:rsidRPr="00364758" w:rsidRDefault="00A61226" w:rsidP="00541FDF">
      <w:pPr>
        <w:rPr>
          <w:rFonts w:ascii="Times New Roman" w:hAnsi="Times New Roman" w:cs="Times New Roman"/>
          <w:sz w:val="26"/>
          <w:szCs w:val="26"/>
        </w:rPr>
        <w:sectPr w:rsidR="00A61226" w:rsidRPr="00364758" w:rsidSect="00541FDF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14:paraId="594AB31A" w14:textId="63F9FA72" w:rsidR="00450D3C" w:rsidRPr="00541FDF" w:rsidRDefault="00FA1419" w:rsidP="00541FDF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ПРИЛОЖЕНИЕ к</w:t>
      </w:r>
    </w:p>
    <w:p w14:paraId="21C5DABE" w14:textId="5F24A1CE" w:rsidR="00450D3C" w:rsidRPr="00541FDF" w:rsidRDefault="00450D3C" w:rsidP="00541FDF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решени</w:t>
      </w:r>
      <w:r w:rsidR="00FA141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</w:t>
      </w: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Собрания депутатов</w:t>
      </w:r>
    </w:p>
    <w:p w14:paraId="3E656CE3" w14:textId="77777777" w:rsidR="00450D3C" w:rsidRPr="00541FDF" w:rsidRDefault="00450D3C" w:rsidP="00541FDF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Еткульского муниципального округа</w:t>
      </w:r>
    </w:p>
    <w:p w14:paraId="540F0D57" w14:textId="77777777" w:rsidR="00450D3C" w:rsidRPr="00541FDF" w:rsidRDefault="00450D3C" w:rsidP="00541FDF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Челябинской области</w:t>
      </w:r>
    </w:p>
    <w:p w14:paraId="607FAA61" w14:textId="3B489C49" w:rsidR="00450D3C" w:rsidRPr="00541FDF" w:rsidRDefault="00450D3C" w:rsidP="00541FDF">
      <w:pPr>
        <w:widowControl w:val="0"/>
        <w:autoSpaceDE w:val="0"/>
        <w:autoSpaceDN w:val="0"/>
        <w:spacing w:after="0" w:line="240" w:lineRule="auto"/>
        <w:ind w:firstLine="10632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541FDF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27.05.2026 г</w:t>
      </w: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№ </w:t>
      </w:r>
      <w:r w:rsidR="00541FDF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301</w:t>
      </w:r>
    </w:p>
    <w:p w14:paraId="3373F823" w14:textId="77777777" w:rsidR="00541FDF" w:rsidRDefault="00895F8D" w:rsidP="00541F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1" w:name="_Hlk227109645"/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50D3C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еречень </w:t>
      </w:r>
    </w:p>
    <w:p w14:paraId="62BD7C0B" w14:textId="3714C91C" w:rsidR="00450D3C" w:rsidRPr="00541FDF" w:rsidRDefault="00450D3C" w:rsidP="00541FD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муниципального имущества муниципального образования </w:t>
      </w:r>
      <w:r w:rsidR="00FA141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proofErr w:type="spellStart"/>
      <w:r w:rsidR="00F24D8F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Бе</w:t>
      </w:r>
      <w:r w:rsidR="00E43D62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ктышское</w:t>
      </w:r>
      <w:proofErr w:type="spellEnd"/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сельское поселение</w:t>
      </w:r>
      <w:r w:rsidR="00FA141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подлежащего передаче </w:t>
      </w:r>
      <w:r w:rsidR="006109D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дополнительно </w:t>
      </w: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в собственность муниципального образования </w:t>
      </w:r>
      <w:r w:rsidR="00FA141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«</w:t>
      </w:r>
      <w:r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Еткульский муниципальный округ Челябинской области</w:t>
      </w:r>
      <w:r w:rsidR="00FA141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</w:t>
      </w:r>
      <w:r w:rsidR="006109D9" w:rsidRPr="00541F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</w:p>
    <w:bookmarkEnd w:id="1"/>
    <w:p w14:paraId="0DB3C125" w14:textId="77777777" w:rsidR="00F24D8F" w:rsidRPr="00541FDF" w:rsidRDefault="00F24D8F" w:rsidP="00541FDF">
      <w:pPr>
        <w:tabs>
          <w:tab w:val="left" w:pos="5918"/>
          <w:tab w:val="right" w:pos="14570"/>
        </w:tabs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541F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Форма 2</w:t>
      </w:r>
    </w:p>
    <w:p w14:paraId="1E2266D8" w14:textId="77777777" w:rsidR="00F24D8F" w:rsidRPr="00541FDF" w:rsidRDefault="00F24D8F" w:rsidP="00541FD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FD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Сведения о зданиях, сооружениях, объектах незавершенного строительства, единых недвижимых комплексах и иных объектах, отнесенных законом к недвижимости</w:t>
      </w:r>
    </w:p>
    <w:tbl>
      <w:tblPr>
        <w:tblStyle w:val="2"/>
        <w:tblW w:w="5194" w:type="pct"/>
        <w:tblLayout w:type="fixed"/>
        <w:tblLook w:val="04A0" w:firstRow="1" w:lastRow="0" w:firstColumn="1" w:lastColumn="0" w:noHBand="0" w:noVBand="1"/>
      </w:tblPr>
      <w:tblGrid>
        <w:gridCol w:w="403"/>
        <w:gridCol w:w="727"/>
        <w:gridCol w:w="818"/>
        <w:gridCol w:w="903"/>
        <w:gridCol w:w="1016"/>
        <w:gridCol w:w="724"/>
        <w:gridCol w:w="657"/>
        <w:gridCol w:w="842"/>
        <w:gridCol w:w="553"/>
        <w:gridCol w:w="1427"/>
        <w:gridCol w:w="698"/>
        <w:gridCol w:w="669"/>
        <w:gridCol w:w="651"/>
        <w:gridCol w:w="805"/>
        <w:gridCol w:w="487"/>
        <w:gridCol w:w="679"/>
        <w:gridCol w:w="820"/>
        <w:gridCol w:w="801"/>
        <w:gridCol w:w="1043"/>
        <w:gridCol w:w="990"/>
      </w:tblGrid>
      <w:tr w:rsidR="00E33A2B" w:rsidRPr="00E33A2B" w14:paraId="7B76BEDA" w14:textId="77777777" w:rsidTr="00B950A2">
        <w:trPr>
          <w:trHeight w:val="533"/>
        </w:trPr>
        <w:tc>
          <w:tcPr>
            <w:tcW w:w="1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68EE4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№ п/п</w:t>
            </w:r>
          </w:p>
        </w:tc>
        <w:tc>
          <w:tcPr>
            <w:tcW w:w="2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764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Вид объекта учета</w:t>
            </w:r>
          </w:p>
        </w:tc>
        <w:tc>
          <w:tcPr>
            <w:tcW w:w="2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962A5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Наименование объекта учета</w:t>
            </w:r>
          </w:p>
        </w:tc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A3546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Назначение объекта учета</w:t>
            </w:r>
          </w:p>
        </w:tc>
        <w:tc>
          <w:tcPr>
            <w:tcW w:w="3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A9666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Адрес (местоположение) объекта учета (с указанием кода </w:t>
            </w:r>
            <w:hyperlink r:id="rId8" w:anchor="/document/70465940/entry/0" w:history="1">
              <w:r w:rsidRPr="00E33A2B">
                <w:rPr>
                  <w:rFonts w:ascii="Times New Roman" w:hAnsi="Times New Roman" w:cs="Times New Roman"/>
                  <w:color w:val="000000" w:themeColor="text1"/>
                  <w:sz w:val="14"/>
                  <w:szCs w:val="14"/>
                  <w:u w:val="single"/>
                </w:rPr>
                <w:t>ОКТМО</w:t>
              </w:r>
            </w:hyperlink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83F9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Кадастровый номер объекта учета (с датой присвоения)</w:t>
            </w:r>
          </w:p>
        </w:tc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B4C8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земельном участке, на котором расположен объект учета (кадастровый номер, форма собственности, площадь)</w:t>
            </w:r>
          </w:p>
        </w:tc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47E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правообладателе</w:t>
            </w:r>
          </w:p>
        </w:tc>
        <w:tc>
          <w:tcPr>
            <w:tcW w:w="1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59CE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Сведения о лицах, обладающих правами на имущество и сведениями о нем. </w:t>
            </w:r>
          </w:p>
          <w:p w14:paraId="1827103A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332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Вид вещного права, на основании которого правообладателю принадлежит объект учета, с указанием реквизитов документов - 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412F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основных характеристиках объекта учета, в том числе: тип объекта (жилое либо нежилое), площадь, протяженность, этажность (подземная этажность)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94EE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Инвентарный номер объекта учета</w:t>
            </w:r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AE7C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Реестровый номер объекта учета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8CFC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стоимости объекта учета</w:t>
            </w:r>
          </w:p>
        </w:tc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7365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Кадастровая стоимость, руб.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A6F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изменениях объекта учета (произведенных достройках, капитальном ремонте, реконструкции, модернизации, сносе)</w:t>
            </w:r>
          </w:p>
        </w:tc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DB5B" w14:textId="77777777" w:rsidR="00FF76EE" w:rsidRPr="00E33A2B" w:rsidRDefault="00FF76EE" w:rsidP="00FF76EE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об установленных в отношении объекта учета ограничениях (обременениях) с указанием наименования вида ограничений (обременении), основания и даты их возникновения и прекращения;</w:t>
            </w:r>
          </w:p>
          <w:p w14:paraId="49AEE25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F001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Сведения о лице, в пользу которого установлены ограничения (обременения)</w:t>
            </w:r>
          </w:p>
        </w:tc>
        <w:tc>
          <w:tcPr>
            <w:tcW w:w="3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825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shd w:val="clear" w:color="auto" w:fill="FFFFFF"/>
              </w:rPr>
              <w:t>Сведения об объекте единого недвижимого комплекса, в том числе: сведения о зданиях, сооружениях, иных вещах, являющихся составляющими единого недвижимого комплекса, сведения о земельном участке, на котором расположено здание, сооружение</w:t>
            </w:r>
          </w:p>
        </w:tc>
      </w:tr>
      <w:tr w:rsidR="00E33A2B" w:rsidRPr="00E33A2B" w14:paraId="360E5C38" w14:textId="77777777" w:rsidTr="00B950A2">
        <w:trPr>
          <w:trHeight w:val="2115"/>
        </w:trPr>
        <w:tc>
          <w:tcPr>
            <w:tcW w:w="1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4A21D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0230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223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4E31F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9DDE6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9EE5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5E9B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289D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AF3BD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5784B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BEE5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C3560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8A13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5F1CF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Балансовая стоимость, руб.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9C9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Остаточная стоимость, руб.</w:t>
            </w:r>
          </w:p>
        </w:tc>
        <w:tc>
          <w:tcPr>
            <w:tcW w:w="2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3994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BABC0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9514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002D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8502" w14:textId="77777777" w:rsidR="00FF76EE" w:rsidRPr="00E33A2B" w:rsidRDefault="00FF76EE" w:rsidP="00FF76EE">
            <w:pPr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33A2B" w:rsidRPr="00E33A2B" w14:paraId="63FE93C1" w14:textId="77777777" w:rsidTr="00B950A2">
        <w:trPr>
          <w:trHeight w:val="148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968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080A1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37F6C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C3164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BD64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8D1A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6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0E3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</w:t>
            </w: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144C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8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9528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E89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EA02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D3F5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12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A2509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13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BAB9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14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0AEA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15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66FE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16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0A46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AE74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9592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19</w:t>
            </w: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DE93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20</w:t>
            </w:r>
          </w:p>
        </w:tc>
      </w:tr>
      <w:tr w:rsidR="00E33A2B" w:rsidRPr="00E33A2B" w14:paraId="2C1FF3CE" w14:textId="77777777" w:rsidTr="00B950A2">
        <w:trPr>
          <w:trHeight w:val="182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3199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964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помещение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A1A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Администрация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8F0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56C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Россия Челябинская область Еткульский район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п.Бектыш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,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ул.Комсомольская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, д. 12, пом. №1</w:t>
            </w:r>
          </w:p>
          <w:p w14:paraId="334FF718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75620408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35A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74:07:1800008:196 20.11.2012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0AA6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9159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Муниципальное образование –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Бектышское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сельское поселение Еткульского муниципального района Челябинс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lastRenderedPageBreak/>
              <w:t>кой области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AD5E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C52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Акт приема-передачи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мун.имущества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Еткульского муниципального р-на, передаваемого в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мун.собственность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Бектышского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сельского поселения выдан 14.08.2006</w:t>
            </w:r>
          </w:p>
          <w:p w14:paraId="78A30C1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Постановление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Совеьа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депутатов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Бектышского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 </w:t>
            </w: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lastRenderedPageBreak/>
              <w:t>сельского поселения № 05, выдан 10.05.2006</w:t>
            </w:r>
          </w:p>
          <w:p w14:paraId="6E13083E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 xml:space="preserve">Решение Собрания депутатов Еткульского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мун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. р-на № 137, выдан 26.04.2006</w:t>
            </w:r>
          </w:p>
          <w:p w14:paraId="3313FB86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74-74-07/019/207-180 от 20.11.2012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8D7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lastRenderedPageBreak/>
              <w:t>Нежилое</w:t>
            </w:r>
          </w:p>
          <w:p w14:paraId="7650ECAE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60 кв.м.</w:t>
            </w:r>
          </w:p>
          <w:p w14:paraId="1994C17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  <w:lang w:eastAsia="en-US"/>
              </w:rPr>
              <w:t>Этаж:1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F4E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11010211001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994E" w14:textId="57933CCC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3CDA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431022,60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1FE2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CC8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336573,00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C79AB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53C4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E33FD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23B6" w14:textId="77777777" w:rsidR="00FF76EE" w:rsidRPr="00E33A2B" w:rsidRDefault="00FF76EE" w:rsidP="00FF76EE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33A2B" w:rsidRPr="00E33A2B" w14:paraId="22A5A99B" w14:textId="77777777" w:rsidTr="00B950A2">
        <w:trPr>
          <w:trHeight w:val="182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D244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1137E7C9" w14:textId="2EFBB15E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</w:t>
            </w:r>
          </w:p>
          <w:p w14:paraId="49B8A2F7" w14:textId="773A4361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C8E1" w14:textId="69FC774D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Здание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2FD5" w14:textId="25AF1E35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Дом культуры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0540" w14:textId="74995F69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404A" w14:textId="7C2D7E4D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РФ, Челябинская область Еткульский муниципальный район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Бектышское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сельское поселение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п.Бектыш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, ул.Еткульская,36А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4121" w14:textId="18C4D474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74:07:1800010:368 02.12.2024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7EB6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B8FF" w14:textId="51C90B83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Муниципальное образование –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Бектышское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0746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9A6A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МК №1 на приобретение нежилого здания Дом культуры в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п.Бектыш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, № ИКЗ 243743000023874300100100270006810412, выдан 17.12.2024</w:t>
            </w:r>
          </w:p>
          <w:p w14:paraId="2AFB4839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Акт приема-передачи к МК № 1 от 17.12.2024 на приобретение нежилого здания Дом культуры в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п.Бектыш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, выдан 17.12.2024</w:t>
            </w:r>
          </w:p>
          <w:p w14:paraId="5725CCD7" w14:textId="172D6B53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74:07:1800010:368-74/118/2024-2 от 28.12.2024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953" w14:textId="77777777" w:rsidR="00423F0D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  <w:p w14:paraId="1194B7F4" w14:textId="77777777" w:rsidR="00423F0D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610 кв.м.</w:t>
            </w:r>
          </w:p>
          <w:p w14:paraId="603027B9" w14:textId="1161B41B" w:rsidR="0010396A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Этаж: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D952" w14:textId="31D21AD5" w:rsidR="0010396A" w:rsidRPr="00E33A2B" w:rsidRDefault="00DF7465" w:rsidP="00DF7465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11010851009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F4F5" w14:textId="46904E21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307E" w14:textId="33134153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106419000,00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5BA4" w14:textId="04BDE4E6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84CE" w14:textId="6BCC9F33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20435475,80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D810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8FCB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1823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C2A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33A2B" w:rsidRPr="00E33A2B" w14:paraId="397B365F" w14:textId="77777777" w:rsidTr="00B950A2">
        <w:trPr>
          <w:trHeight w:val="182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9BC0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15BEC465" w14:textId="08D024CA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3</w:t>
            </w:r>
          </w:p>
          <w:p w14:paraId="0B46F66C" w14:textId="4E3D0392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5039" w14:textId="5E9B91F6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Здание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5D06" w14:textId="7EE023DC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 здание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5924" w14:textId="3AEE26EC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00DE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Челябинская область Еткульский район, в 650 м юго-западнее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п.Бектыш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, 150 м южнее птичника</w:t>
            </w:r>
          </w:p>
          <w:p w14:paraId="7F7B8920" w14:textId="1C0E0EC1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75620408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2AB" w14:textId="311FC5AE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74:07:1601001:</w:t>
            </w:r>
            <w:proofErr w:type="gram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1272  10</w:t>
            </w:r>
            <w:proofErr w:type="gram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.12.2011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9F48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9BB" w14:textId="084F18EE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Муниципальное образование –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Бектышское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4D34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00F7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Решение Еткульского районного суда Челябинской области, выдан 07.05.2015</w:t>
            </w:r>
          </w:p>
          <w:p w14:paraId="678DAF56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25317785" w14:textId="418C6B82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74-74/07-74//007/011/2015-291/2 от 01.07.2015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5FD1" w14:textId="77777777" w:rsidR="00423F0D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  <w:p w14:paraId="57A49806" w14:textId="77777777" w:rsidR="00423F0D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8 кв.м.</w:t>
            </w:r>
          </w:p>
          <w:p w14:paraId="75C2E28F" w14:textId="6068FE20" w:rsidR="0010396A" w:rsidRPr="00E33A2B" w:rsidRDefault="00423F0D" w:rsidP="00423F0D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Этаж:1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F76" w14:textId="4CDF23C2" w:rsidR="0010396A" w:rsidRPr="00E33A2B" w:rsidRDefault="00DF7465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11010851006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A0EC" w14:textId="291210AC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230C" w14:textId="0600183D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52098,56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EBC" w14:textId="0402F392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0EF" w14:textId="7BF72BCC" w:rsidR="0010396A" w:rsidRPr="00E33A2B" w:rsidRDefault="00162DBC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45077,12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2B56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350B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C6AF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D954" w14:textId="77777777" w:rsidR="0010396A" w:rsidRPr="00E33A2B" w:rsidRDefault="0010396A" w:rsidP="0010396A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33A2B" w:rsidRPr="00E33A2B" w14:paraId="7B351815" w14:textId="77777777" w:rsidTr="00B950A2">
        <w:trPr>
          <w:trHeight w:val="182"/>
        </w:trPr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FF37" w14:textId="3420115B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</w:t>
            </w:r>
          </w:p>
          <w:p w14:paraId="4317BFF8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7CB228FC" w14:textId="0DA9B880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798" w14:textId="113B676E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Здание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995C" w14:textId="77CCB231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 здание</w:t>
            </w:r>
          </w:p>
        </w:tc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41C7" w14:textId="5D57F53D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493" w14:textId="6D20BC0F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Челябинская область Еткульский район, в 165 м южнее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п.Бектыш</w:t>
            </w:r>
            <w:proofErr w:type="spellEnd"/>
          </w:p>
          <w:p w14:paraId="3F404396" w14:textId="7527537A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75620408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B899" w14:textId="420BCDB8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74:07:1601002:</w:t>
            </w:r>
            <w:proofErr w:type="gram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514  11</w:t>
            </w:r>
            <w:proofErr w:type="gram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.09.2025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6A9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80A43" w14:textId="309C99BA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Муниципальное образование – </w:t>
            </w:r>
            <w:proofErr w:type="spellStart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Бектышское</w:t>
            </w:r>
            <w:proofErr w:type="spellEnd"/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 xml:space="preserve"> сельское поселение Еткульского муниципального района Челябинской области</w:t>
            </w:r>
          </w:p>
        </w:tc>
        <w:tc>
          <w:tcPr>
            <w:tcW w:w="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7027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4B3" w14:textId="63131256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Решение Еткульского районного суда Челябинской области, выдан 29.04.2025</w:t>
            </w:r>
          </w:p>
          <w:p w14:paraId="0AF8F0D4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14:paraId="0B214A68" w14:textId="0D1C6F82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74:07:1601002:514-74/118/2025-2 от 11.09.2025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FF5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Нежилое</w:t>
            </w:r>
          </w:p>
          <w:p w14:paraId="09518FBA" w14:textId="2D4C141F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4,3 кв.м.</w:t>
            </w:r>
          </w:p>
          <w:p w14:paraId="17304124" w14:textId="19037E42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Этаж:1</w:t>
            </w:r>
          </w:p>
        </w:tc>
        <w:tc>
          <w:tcPr>
            <w:tcW w:w="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AEE3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5C4" w14:textId="3516514E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1F18" w14:textId="79B95F8A" w:rsidR="007D2A8C" w:rsidRPr="00E33A2B" w:rsidRDefault="009C525D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</w:t>
            </w:r>
          </w:p>
        </w:tc>
        <w:tc>
          <w:tcPr>
            <w:tcW w:w="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D554" w14:textId="1CC7412C" w:rsidR="007D2A8C" w:rsidRPr="00E33A2B" w:rsidRDefault="00200326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C9DC" w14:textId="66A8EDD8" w:rsidR="007D2A8C" w:rsidRPr="00E33A2B" w:rsidRDefault="009C525D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 w:rsidRPr="00E33A2B"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  <w:t>11012,47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EEAB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BF68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D5D7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89DF" w14:textId="77777777" w:rsidR="007D2A8C" w:rsidRPr="00E33A2B" w:rsidRDefault="007D2A8C" w:rsidP="007D2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14:paraId="003524A6" w14:textId="11CBB75E" w:rsidR="00364758" w:rsidRPr="00E33A2B" w:rsidRDefault="00364758" w:rsidP="00F24D8F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sectPr w:rsidR="00364758" w:rsidRPr="00E33A2B" w:rsidSect="00A61226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41BAC" w14:textId="77777777" w:rsidR="002D2834" w:rsidRDefault="002D2834" w:rsidP="001643B5">
      <w:pPr>
        <w:spacing w:after="0" w:line="240" w:lineRule="auto"/>
      </w:pPr>
      <w:r>
        <w:separator/>
      </w:r>
    </w:p>
  </w:endnote>
  <w:endnote w:type="continuationSeparator" w:id="0">
    <w:p w14:paraId="24A8A238" w14:textId="77777777" w:rsidR="002D2834" w:rsidRDefault="002D2834" w:rsidP="0016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8E05A" w14:textId="77777777" w:rsidR="002D2834" w:rsidRDefault="002D2834" w:rsidP="001643B5">
      <w:pPr>
        <w:spacing w:after="0" w:line="240" w:lineRule="auto"/>
      </w:pPr>
      <w:r>
        <w:separator/>
      </w:r>
    </w:p>
  </w:footnote>
  <w:footnote w:type="continuationSeparator" w:id="0">
    <w:p w14:paraId="007CED81" w14:textId="77777777" w:rsidR="002D2834" w:rsidRDefault="002D2834" w:rsidP="001643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C03B7E"/>
    <w:multiLevelType w:val="hybridMultilevel"/>
    <w:tmpl w:val="B09A8CCC"/>
    <w:lvl w:ilvl="0" w:tplc="280493BA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FF462B"/>
    <w:multiLevelType w:val="hybridMultilevel"/>
    <w:tmpl w:val="4CAE14C2"/>
    <w:lvl w:ilvl="0" w:tplc="70CA813C">
      <w:start w:val="1"/>
      <w:numFmt w:val="decimal"/>
      <w:lvlText w:val="%1."/>
      <w:lvlJc w:val="left"/>
      <w:pPr>
        <w:ind w:left="1234" w:hanging="525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21305186">
    <w:abstractNumId w:val="0"/>
  </w:num>
  <w:num w:numId="2" w16cid:durableId="1520049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6F4"/>
    <w:rsid w:val="000373AA"/>
    <w:rsid w:val="00063CEC"/>
    <w:rsid w:val="00073709"/>
    <w:rsid w:val="000A2734"/>
    <w:rsid w:val="000B2147"/>
    <w:rsid w:val="000B5C97"/>
    <w:rsid w:val="000D3831"/>
    <w:rsid w:val="000E6D5E"/>
    <w:rsid w:val="000F0ADE"/>
    <w:rsid w:val="000F4EF6"/>
    <w:rsid w:val="0010396A"/>
    <w:rsid w:val="0012364A"/>
    <w:rsid w:val="001272E5"/>
    <w:rsid w:val="00132CF5"/>
    <w:rsid w:val="00133355"/>
    <w:rsid w:val="00162DBC"/>
    <w:rsid w:val="001643B5"/>
    <w:rsid w:val="001A69B5"/>
    <w:rsid w:val="001B7E60"/>
    <w:rsid w:val="001C11AB"/>
    <w:rsid w:val="001F1ABE"/>
    <w:rsid w:val="00200326"/>
    <w:rsid w:val="002455F8"/>
    <w:rsid w:val="00287AF1"/>
    <w:rsid w:val="002B2362"/>
    <w:rsid w:val="002B7923"/>
    <w:rsid w:val="002C19FB"/>
    <w:rsid w:val="002D2834"/>
    <w:rsid w:val="002E0B65"/>
    <w:rsid w:val="002E42C5"/>
    <w:rsid w:val="00315313"/>
    <w:rsid w:val="00347E6A"/>
    <w:rsid w:val="00351760"/>
    <w:rsid w:val="00360AB8"/>
    <w:rsid w:val="0036135C"/>
    <w:rsid w:val="00364758"/>
    <w:rsid w:val="003652E7"/>
    <w:rsid w:val="00366CF0"/>
    <w:rsid w:val="00375100"/>
    <w:rsid w:val="00380E15"/>
    <w:rsid w:val="003D54ED"/>
    <w:rsid w:val="00406C62"/>
    <w:rsid w:val="00423AF3"/>
    <w:rsid w:val="00423F0D"/>
    <w:rsid w:val="00450D3C"/>
    <w:rsid w:val="004678C0"/>
    <w:rsid w:val="00492040"/>
    <w:rsid w:val="0049611B"/>
    <w:rsid w:val="00502EF5"/>
    <w:rsid w:val="00510007"/>
    <w:rsid w:val="0052157A"/>
    <w:rsid w:val="0052284A"/>
    <w:rsid w:val="00527EA7"/>
    <w:rsid w:val="0053350F"/>
    <w:rsid w:val="00541FDF"/>
    <w:rsid w:val="00544BF5"/>
    <w:rsid w:val="00557118"/>
    <w:rsid w:val="00574308"/>
    <w:rsid w:val="00575A3F"/>
    <w:rsid w:val="005810C1"/>
    <w:rsid w:val="00584DCA"/>
    <w:rsid w:val="005913A6"/>
    <w:rsid w:val="00595317"/>
    <w:rsid w:val="0059717E"/>
    <w:rsid w:val="005B56E1"/>
    <w:rsid w:val="005C4C1A"/>
    <w:rsid w:val="005D095A"/>
    <w:rsid w:val="005F7A9E"/>
    <w:rsid w:val="006109D9"/>
    <w:rsid w:val="00616DF0"/>
    <w:rsid w:val="006353EA"/>
    <w:rsid w:val="00656D05"/>
    <w:rsid w:val="00674450"/>
    <w:rsid w:val="006A5EAB"/>
    <w:rsid w:val="006A6057"/>
    <w:rsid w:val="006C0A36"/>
    <w:rsid w:val="006D581D"/>
    <w:rsid w:val="007026A3"/>
    <w:rsid w:val="00702F9D"/>
    <w:rsid w:val="00726E52"/>
    <w:rsid w:val="0075452C"/>
    <w:rsid w:val="00772612"/>
    <w:rsid w:val="00775BCD"/>
    <w:rsid w:val="00784D28"/>
    <w:rsid w:val="00795AC3"/>
    <w:rsid w:val="007970A2"/>
    <w:rsid w:val="007A39A1"/>
    <w:rsid w:val="007A4223"/>
    <w:rsid w:val="007D0898"/>
    <w:rsid w:val="007D2A8C"/>
    <w:rsid w:val="007D3C1B"/>
    <w:rsid w:val="007F2EE4"/>
    <w:rsid w:val="00823FC9"/>
    <w:rsid w:val="00830218"/>
    <w:rsid w:val="0083073F"/>
    <w:rsid w:val="008412C4"/>
    <w:rsid w:val="00845E8E"/>
    <w:rsid w:val="00874EA9"/>
    <w:rsid w:val="008862D1"/>
    <w:rsid w:val="00895F8D"/>
    <w:rsid w:val="00896556"/>
    <w:rsid w:val="008E430F"/>
    <w:rsid w:val="008F1896"/>
    <w:rsid w:val="00923C12"/>
    <w:rsid w:val="00954060"/>
    <w:rsid w:val="00971AC8"/>
    <w:rsid w:val="009877EA"/>
    <w:rsid w:val="00997B7F"/>
    <w:rsid w:val="009A5922"/>
    <w:rsid w:val="009B4202"/>
    <w:rsid w:val="009C525D"/>
    <w:rsid w:val="00A315D8"/>
    <w:rsid w:val="00A61226"/>
    <w:rsid w:val="00A73518"/>
    <w:rsid w:val="00AA21FD"/>
    <w:rsid w:val="00AA7EE9"/>
    <w:rsid w:val="00AB2FED"/>
    <w:rsid w:val="00AC25D1"/>
    <w:rsid w:val="00AD5995"/>
    <w:rsid w:val="00AE124B"/>
    <w:rsid w:val="00AF6653"/>
    <w:rsid w:val="00AF743A"/>
    <w:rsid w:val="00B45EAF"/>
    <w:rsid w:val="00B53AAB"/>
    <w:rsid w:val="00B62CDD"/>
    <w:rsid w:val="00B73D84"/>
    <w:rsid w:val="00B950A2"/>
    <w:rsid w:val="00B96860"/>
    <w:rsid w:val="00BA0A7A"/>
    <w:rsid w:val="00BA6BB6"/>
    <w:rsid w:val="00BB27D6"/>
    <w:rsid w:val="00BB6B36"/>
    <w:rsid w:val="00BC04D2"/>
    <w:rsid w:val="00BD38E8"/>
    <w:rsid w:val="00BE4665"/>
    <w:rsid w:val="00BF3B6D"/>
    <w:rsid w:val="00BF48E8"/>
    <w:rsid w:val="00C0253D"/>
    <w:rsid w:val="00C1275E"/>
    <w:rsid w:val="00C262C2"/>
    <w:rsid w:val="00C36AD3"/>
    <w:rsid w:val="00C36B47"/>
    <w:rsid w:val="00C37F6E"/>
    <w:rsid w:val="00C74609"/>
    <w:rsid w:val="00C7543B"/>
    <w:rsid w:val="00C925BE"/>
    <w:rsid w:val="00CA1D7F"/>
    <w:rsid w:val="00CA4C65"/>
    <w:rsid w:val="00CC2BF1"/>
    <w:rsid w:val="00CC4B46"/>
    <w:rsid w:val="00CD325B"/>
    <w:rsid w:val="00D17CA7"/>
    <w:rsid w:val="00D17E1D"/>
    <w:rsid w:val="00D245F6"/>
    <w:rsid w:val="00D66059"/>
    <w:rsid w:val="00D81C00"/>
    <w:rsid w:val="00D87FB5"/>
    <w:rsid w:val="00DB4683"/>
    <w:rsid w:val="00DC479B"/>
    <w:rsid w:val="00DD5A3E"/>
    <w:rsid w:val="00DE1CE7"/>
    <w:rsid w:val="00DF7465"/>
    <w:rsid w:val="00E01D59"/>
    <w:rsid w:val="00E25B84"/>
    <w:rsid w:val="00E33A2B"/>
    <w:rsid w:val="00E43D62"/>
    <w:rsid w:val="00E73275"/>
    <w:rsid w:val="00E9354E"/>
    <w:rsid w:val="00ED0422"/>
    <w:rsid w:val="00ED7DB6"/>
    <w:rsid w:val="00F006F4"/>
    <w:rsid w:val="00F136A4"/>
    <w:rsid w:val="00F24ADE"/>
    <w:rsid w:val="00F24D8F"/>
    <w:rsid w:val="00F51F3A"/>
    <w:rsid w:val="00F549C2"/>
    <w:rsid w:val="00F5719E"/>
    <w:rsid w:val="00FA1419"/>
    <w:rsid w:val="00FB14CA"/>
    <w:rsid w:val="00FD72C2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CCCEA"/>
  <w15:docId w15:val="{EBCCDCCD-2E1B-4B10-B2F3-BEFBA91A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3D5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Текст один"/>
    <w:basedOn w:val="a"/>
    <w:rsid w:val="003D54ED"/>
    <w:pPr>
      <w:spacing w:before="240"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4">
    <w:name w:val="header"/>
    <w:basedOn w:val="a"/>
    <w:link w:val="a5"/>
    <w:semiHidden/>
    <w:unhideWhenUsed/>
    <w:rsid w:val="003153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semiHidden/>
    <w:rsid w:val="0031531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Текст оборотки"/>
    <w:basedOn w:val="a"/>
    <w:rsid w:val="00315313"/>
    <w:pPr>
      <w:spacing w:before="240"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unhideWhenUsed/>
    <w:rsid w:val="00AF66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17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17CA7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164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643B5"/>
    <w:rPr>
      <w:color w:val="0000FF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1643B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1643B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1643B5"/>
    <w:rPr>
      <w:vertAlign w:val="superscript"/>
    </w:rPr>
  </w:style>
  <w:style w:type="paragraph" w:styleId="ae">
    <w:name w:val="List Paragraph"/>
    <w:basedOn w:val="a"/>
    <w:uiPriority w:val="34"/>
    <w:qFormat/>
    <w:rsid w:val="00B45EAF"/>
    <w:pPr>
      <w:ind w:left="720"/>
      <w:contextualSpacing/>
    </w:pPr>
  </w:style>
  <w:style w:type="table" w:customStyle="1" w:styleId="1">
    <w:name w:val="Сетка таблицы1"/>
    <w:basedOn w:val="a1"/>
    <w:next w:val="a7"/>
    <w:uiPriority w:val="59"/>
    <w:rsid w:val="00C37F6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Неразрешенное упоминание1"/>
    <w:basedOn w:val="a0"/>
    <w:uiPriority w:val="99"/>
    <w:semiHidden/>
    <w:unhideWhenUsed/>
    <w:rsid w:val="00FF76EE"/>
    <w:rPr>
      <w:color w:val="605E5C"/>
      <w:shd w:val="clear" w:color="auto" w:fill="E1DFDD"/>
    </w:rPr>
  </w:style>
  <w:style w:type="table" w:customStyle="1" w:styleId="2">
    <w:name w:val="Сетка таблицы2"/>
    <w:basedOn w:val="a1"/>
    <w:next w:val="a7"/>
    <w:uiPriority w:val="59"/>
    <w:rsid w:val="00FF76E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1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1051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Руководитель</dc:creator>
  <cp:keywords/>
  <dc:description/>
  <cp:lastModifiedBy>Иван Гусельщиков</cp:lastModifiedBy>
  <cp:revision>10</cp:revision>
  <cp:lastPrinted>2026-05-28T05:09:00Z</cp:lastPrinted>
  <dcterms:created xsi:type="dcterms:W3CDTF">2026-05-13T09:02:00Z</dcterms:created>
  <dcterms:modified xsi:type="dcterms:W3CDTF">2026-05-28T05:11:00Z</dcterms:modified>
</cp:coreProperties>
</file>